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B2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0F1AA34" w14:textId="77777777" w:rsidR="009A5D55" w:rsidRDefault="009A5D55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D55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14:paraId="4F946D5D" w14:textId="77777777" w:rsidR="009A5D55" w:rsidRDefault="009A5D55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2E6BA" w14:textId="621B623B" w:rsidR="00312728" w:rsidRPr="00175992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52A503F" w14:textId="49EDF948" w:rsidR="00F859E3" w:rsidRPr="00312728" w:rsidRDefault="009A5D55" w:rsidP="009A5D5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D55">
        <w:rPr>
          <w:rFonts w:ascii="Times New Roman" w:hAnsi="Times New Roman" w:cs="Times New Roman"/>
          <w:sz w:val="28"/>
          <w:szCs w:val="28"/>
        </w:rPr>
        <w:t xml:space="preserve">Изучение истории становления и основных этапов развития Финансового университета при Правительстве Российской Федерации с 1919 г. по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Pr="009A5D55">
        <w:rPr>
          <w:rFonts w:ascii="Times New Roman" w:hAnsi="Times New Roman" w:cs="Times New Roman"/>
          <w:sz w:val="28"/>
          <w:szCs w:val="28"/>
        </w:rPr>
        <w:t>, его традиций, структуры, форм учебной и научной работы, особенностей студенческой жизни; выявление взаимосвязи вуза с системой отечественного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D55">
        <w:rPr>
          <w:rFonts w:ascii="Times New Roman" w:hAnsi="Times New Roman" w:cs="Times New Roman"/>
          <w:sz w:val="28"/>
          <w:szCs w:val="28"/>
        </w:rPr>
        <w:t>экономического образования и экономической историей нашего государства в целом.</w:t>
      </w:r>
    </w:p>
    <w:p w14:paraId="7355898E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38AF26A" w14:textId="25A4C0E8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9A5D55" w:rsidRPr="009A5D55">
        <w:rPr>
          <w:rFonts w:ascii="Times New Roman" w:eastAsia="Times New Roman" w:hAnsi="Times New Roman" w:cs="Times New Roman"/>
          <w:sz w:val="28"/>
          <w:szCs w:val="28"/>
        </w:rPr>
        <w:t>Финансовый университет: история и современность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17599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7482A0A6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9FFD5" w14:textId="2D677E99" w:rsidR="00312728" w:rsidRPr="00312728" w:rsidRDefault="009A5D55" w:rsidP="009A5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55">
        <w:rPr>
          <w:rFonts w:ascii="Times New Roman" w:hAnsi="Times New Roman" w:cs="Times New Roman"/>
          <w:bCs/>
          <w:sz w:val="28"/>
          <w:szCs w:val="28"/>
        </w:rPr>
        <w:t>Первые финансовые вузы Москвы (1919-1946 гг.). Создание МФИ и его развитие в 1946-1964 гг. Экономическая реформа 1965 г. и обновление деятельности МФИ (1965-1984 гг.). МФИ в годы перестройки (1985-1991 гг.). Финансовая академия в условиях формирования рыночной экономики. Финансовый университет – ведущий вуз в системе современного российского образования.</w:t>
      </w:r>
    </w:p>
    <w:p w14:paraId="61B86E36" w14:textId="77777777" w:rsidR="0050702F" w:rsidRPr="00312728" w:rsidRDefault="009A5D55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75992"/>
    <w:rsid w:val="001F13DA"/>
    <w:rsid w:val="00312728"/>
    <w:rsid w:val="00524446"/>
    <w:rsid w:val="006368BE"/>
    <w:rsid w:val="00772DED"/>
    <w:rsid w:val="008A1A11"/>
    <w:rsid w:val="00956884"/>
    <w:rsid w:val="009A5D55"/>
    <w:rsid w:val="009C371D"/>
    <w:rsid w:val="009D25BF"/>
    <w:rsid w:val="00A8708C"/>
    <w:rsid w:val="00AE312C"/>
    <w:rsid w:val="00B4690B"/>
    <w:rsid w:val="00C37290"/>
    <w:rsid w:val="00C82FE4"/>
    <w:rsid w:val="00D47822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019"/>
  <w15:docId w15:val="{655A8E81-7F44-4225-B0BF-61D437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A8639-3967-4FAD-AE63-D5432911BA25}"/>
</file>

<file path=customXml/itemProps2.xml><?xml version="1.0" encoding="utf-8"?>
<ds:datastoreItem xmlns:ds="http://schemas.openxmlformats.org/officeDocument/2006/customXml" ds:itemID="{68DB1CDE-8DF5-4D1A-A3B2-A47C5611DF5F}"/>
</file>

<file path=customXml/itemProps3.xml><?xml version="1.0" encoding="utf-8"?>
<ds:datastoreItem xmlns:ds="http://schemas.openxmlformats.org/officeDocument/2006/customXml" ds:itemID="{1519FF2A-528C-4311-BD12-3F7C8BF55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4</cp:revision>
  <dcterms:created xsi:type="dcterms:W3CDTF">2021-06-02T16:03:00Z</dcterms:created>
  <dcterms:modified xsi:type="dcterms:W3CDTF">2021-06-02T16:06:00Z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